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87D" w:rsidRDefault="008D0F91">
      <w:pPr>
        <w:pBdr>
          <w:top w:val="nil"/>
          <w:left w:val="nil"/>
          <w:bottom w:val="nil"/>
          <w:right w:val="nil"/>
          <w:between w:val="nil"/>
        </w:pBdr>
        <w:jc w:val="center"/>
        <w:rPr>
          <w:rFonts w:ascii="Arial Narrow" w:eastAsia="Arial Narrow" w:hAnsi="Arial Narrow" w:cs="Arial Narrow"/>
          <w:b/>
          <w:smallCaps/>
          <w:sz w:val="24"/>
          <w:szCs w:val="24"/>
        </w:rPr>
      </w:pPr>
      <w:r>
        <w:rPr>
          <w:rFonts w:ascii="Arial Narrow" w:eastAsia="Arial Narrow" w:hAnsi="Arial Narrow" w:cs="Arial Narrow"/>
          <w:b/>
          <w:sz w:val="24"/>
          <w:szCs w:val="24"/>
        </w:rPr>
        <w:t xml:space="preserve">PRICE </w:t>
      </w:r>
      <w:r>
        <w:rPr>
          <w:rFonts w:ascii="Arial Narrow" w:eastAsia="Arial Narrow" w:hAnsi="Arial Narrow" w:cs="Arial Narrow"/>
          <w:b/>
          <w:smallCaps/>
          <w:sz w:val="24"/>
          <w:szCs w:val="24"/>
        </w:rPr>
        <w:t>QUOTATION FORM</w:t>
      </w:r>
    </w:p>
    <w:p w:rsidR="00FA487D" w:rsidRDefault="00FA487D">
      <w:pPr>
        <w:rPr>
          <w:rFonts w:ascii="Arial Narrow" w:eastAsia="Arial Narrow" w:hAnsi="Arial Narrow" w:cs="Arial Narrow"/>
          <w:sz w:val="24"/>
          <w:szCs w:val="24"/>
        </w:rPr>
      </w:pPr>
    </w:p>
    <w:tbl>
      <w:tblPr>
        <w:tblStyle w:val="ab"/>
        <w:tblW w:w="8522"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3708"/>
        <w:gridCol w:w="4814"/>
      </w:tblGrid>
      <w:tr w:rsidR="00FA487D">
        <w:tc>
          <w:tcPr>
            <w:tcW w:w="3708" w:type="dxa"/>
          </w:tcPr>
          <w:p w:rsidR="00FA487D" w:rsidRDefault="008D0F91">
            <w:pPr>
              <w:rPr>
                <w:rFonts w:ascii="Arial Narrow" w:eastAsia="Arial Narrow" w:hAnsi="Arial Narrow" w:cs="Arial Narrow"/>
                <w:b/>
                <w:sz w:val="24"/>
                <w:szCs w:val="24"/>
              </w:rPr>
            </w:pPr>
            <w:r>
              <w:rPr>
                <w:rFonts w:ascii="Arial Narrow" w:eastAsia="Arial Narrow" w:hAnsi="Arial Narrow" w:cs="Arial Narrow"/>
                <w:b/>
                <w:sz w:val="24"/>
                <w:szCs w:val="24"/>
              </w:rPr>
              <w:t>Name of Bidder:</w:t>
            </w:r>
          </w:p>
        </w:tc>
        <w:tc>
          <w:tcPr>
            <w:tcW w:w="4814" w:type="dxa"/>
            <w:vAlign w:val="center"/>
          </w:tcPr>
          <w:p w:rsidR="00FA487D" w:rsidRDefault="00FA487D">
            <w:pPr>
              <w:jc w:val="center"/>
              <w:rPr>
                <w:rFonts w:ascii="Arial Narrow" w:eastAsia="Arial Narrow" w:hAnsi="Arial Narrow" w:cs="Arial Narrow"/>
                <w:sz w:val="24"/>
                <w:szCs w:val="24"/>
              </w:rPr>
            </w:pPr>
          </w:p>
        </w:tc>
      </w:tr>
      <w:tr w:rsidR="00FA487D">
        <w:tc>
          <w:tcPr>
            <w:tcW w:w="3708" w:type="dxa"/>
          </w:tcPr>
          <w:p w:rsidR="00FA487D" w:rsidRDefault="008D0F91">
            <w:pPr>
              <w:rPr>
                <w:rFonts w:ascii="Arial Narrow" w:eastAsia="Arial Narrow" w:hAnsi="Arial Narrow" w:cs="Arial Narrow"/>
                <w:b/>
                <w:sz w:val="24"/>
                <w:szCs w:val="24"/>
              </w:rPr>
            </w:pPr>
            <w:r>
              <w:rPr>
                <w:rFonts w:ascii="Arial Narrow" w:eastAsia="Arial Narrow" w:hAnsi="Arial Narrow" w:cs="Arial Narrow"/>
                <w:b/>
                <w:sz w:val="24"/>
                <w:szCs w:val="24"/>
              </w:rPr>
              <w:t>Date of the quotation:</w:t>
            </w:r>
          </w:p>
        </w:tc>
        <w:tc>
          <w:tcPr>
            <w:tcW w:w="4814" w:type="dxa"/>
            <w:vAlign w:val="center"/>
          </w:tcPr>
          <w:p w:rsidR="00FA487D" w:rsidRDefault="008D0F91">
            <w:pPr>
              <w:jc w:val="center"/>
              <w:rPr>
                <w:rFonts w:ascii="Arial Narrow" w:eastAsia="Arial Narrow" w:hAnsi="Arial Narrow" w:cs="Arial Narrow"/>
                <w:sz w:val="24"/>
                <w:szCs w:val="24"/>
              </w:rPr>
            </w:pPr>
            <w:r>
              <w:rPr>
                <w:rFonts w:ascii="Arial Narrow" w:eastAsia="Arial Narrow" w:hAnsi="Arial Narrow" w:cs="Arial Narrow"/>
                <w:sz w:val="24"/>
                <w:szCs w:val="24"/>
              </w:rPr>
              <w:t>Click here to enter a date.</w:t>
            </w:r>
          </w:p>
        </w:tc>
      </w:tr>
      <w:tr w:rsidR="00FA487D">
        <w:tc>
          <w:tcPr>
            <w:tcW w:w="3708" w:type="dxa"/>
          </w:tcPr>
          <w:p w:rsidR="00FA487D" w:rsidRDefault="008D0F91">
            <w:pPr>
              <w:rPr>
                <w:rFonts w:ascii="Arial Narrow" w:eastAsia="Arial Narrow" w:hAnsi="Arial Narrow" w:cs="Arial Narrow"/>
                <w:b/>
                <w:sz w:val="24"/>
                <w:szCs w:val="24"/>
              </w:rPr>
            </w:pPr>
            <w:r>
              <w:rPr>
                <w:rFonts w:ascii="Arial Narrow" w:eastAsia="Arial Narrow" w:hAnsi="Arial Narrow" w:cs="Arial Narrow"/>
                <w:b/>
                <w:sz w:val="24"/>
                <w:szCs w:val="24"/>
              </w:rPr>
              <w:t>Request for quotation Nº:</w:t>
            </w:r>
          </w:p>
        </w:tc>
        <w:tc>
          <w:tcPr>
            <w:tcW w:w="4814" w:type="dxa"/>
            <w:vAlign w:val="center"/>
          </w:tcPr>
          <w:p w:rsidR="00FA487D" w:rsidRDefault="008D0F91">
            <w:pPr>
              <w:jc w:val="center"/>
              <w:rPr>
                <w:rFonts w:ascii="Arial Narrow" w:eastAsia="Arial Narrow" w:hAnsi="Arial Narrow" w:cs="Arial Narrow"/>
                <w:sz w:val="24"/>
                <w:szCs w:val="24"/>
              </w:rPr>
            </w:pPr>
            <w:r>
              <w:rPr>
                <w:rFonts w:ascii="Arial Narrow" w:eastAsia="Arial Narrow" w:hAnsi="Arial Narrow" w:cs="Arial Narrow"/>
                <w:sz w:val="24"/>
                <w:szCs w:val="24"/>
              </w:rPr>
              <w:t>UNFPA/BKK/RFQ/2020/001</w:t>
            </w:r>
          </w:p>
        </w:tc>
      </w:tr>
      <w:tr w:rsidR="00FA487D">
        <w:tc>
          <w:tcPr>
            <w:tcW w:w="3708" w:type="dxa"/>
          </w:tcPr>
          <w:p w:rsidR="00FA487D" w:rsidRDefault="008D0F91">
            <w:pPr>
              <w:rPr>
                <w:rFonts w:ascii="Arial Narrow" w:eastAsia="Arial Narrow" w:hAnsi="Arial Narrow" w:cs="Arial Narrow"/>
                <w:b/>
                <w:sz w:val="24"/>
                <w:szCs w:val="24"/>
              </w:rPr>
            </w:pPr>
            <w:r>
              <w:rPr>
                <w:rFonts w:ascii="Arial Narrow" w:eastAsia="Arial Narrow" w:hAnsi="Arial Narrow" w:cs="Arial Narrow"/>
                <w:b/>
                <w:sz w:val="24"/>
                <w:szCs w:val="24"/>
              </w:rPr>
              <w:t>Currency of quotation :</w:t>
            </w:r>
          </w:p>
        </w:tc>
        <w:tc>
          <w:tcPr>
            <w:tcW w:w="4814" w:type="dxa"/>
            <w:vAlign w:val="center"/>
          </w:tcPr>
          <w:p w:rsidR="00FA487D" w:rsidRDefault="008D0F91">
            <w:pPr>
              <w:jc w:val="center"/>
              <w:rPr>
                <w:rFonts w:ascii="Arial Narrow" w:eastAsia="Arial Narrow" w:hAnsi="Arial Narrow" w:cs="Arial Narrow"/>
                <w:sz w:val="24"/>
                <w:szCs w:val="24"/>
              </w:rPr>
            </w:pPr>
            <w:r>
              <w:rPr>
                <w:rFonts w:ascii="Arial Narrow" w:eastAsia="Arial Narrow" w:hAnsi="Arial Narrow" w:cs="Arial Narrow"/>
                <w:sz w:val="24"/>
                <w:szCs w:val="24"/>
              </w:rPr>
              <w:t>THB</w:t>
            </w:r>
          </w:p>
        </w:tc>
      </w:tr>
      <w:tr w:rsidR="00FA487D">
        <w:tc>
          <w:tcPr>
            <w:tcW w:w="3708" w:type="dxa"/>
            <w:tcBorders>
              <w:bottom w:val="single" w:sz="4" w:space="0" w:color="F2F2F2"/>
            </w:tcBorders>
          </w:tcPr>
          <w:p w:rsidR="00FA487D" w:rsidRDefault="008D0F91">
            <w:pPr>
              <w:rPr>
                <w:rFonts w:ascii="Arial Narrow" w:eastAsia="Arial Narrow" w:hAnsi="Arial Narrow" w:cs="Arial Narrow"/>
                <w:b/>
                <w:sz w:val="24"/>
                <w:szCs w:val="24"/>
              </w:rPr>
            </w:pPr>
            <w:r>
              <w:rPr>
                <w:rFonts w:ascii="Arial Narrow" w:eastAsia="Arial Narrow" w:hAnsi="Arial Narrow" w:cs="Arial Narrow"/>
                <w:b/>
                <w:sz w:val="24"/>
                <w:szCs w:val="24"/>
              </w:rPr>
              <w:t xml:space="preserve">Delivery charges based on the following 2010 Incoterm: </w:t>
            </w:r>
          </w:p>
        </w:tc>
        <w:tc>
          <w:tcPr>
            <w:tcW w:w="4814" w:type="dxa"/>
            <w:tcBorders>
              <w:bottom w:val="single" w:sz="4" w:space="0" w:color="F2F2F2"/>
            </w:tcBorders>
            <w:vAlign w:val="center"/>
          </w:tcPr>
          <w:p w:rsidR="00FA487D" w:rsidRDefault="008D0F91">
            <w:pPr>
              <w:jc w:val="center"/>
              <w:rPr>
                <w:rFonts w:ascii="Arial Narrow" w:eastAsia="Arial Narrow" w:hAnsi="Arial Narrow" w:cs="Arial Narrow"/>
                <w:sz w:val="24"/>
                <w:szCs w:val="24"/>
              </w:rPr>
            </w:pPr>
            <w:r>
              <w:rPr>
                <w:rFonts w:ascii="Arial Narrow" w:eastAsia="Arial Narrow" w:hAnsi="Arial Narrow" w:cs="Arial Narrow"/>
                <w:sz w:val="24"/>
                <w:szCs w:val="24"/>
              </w:rPr>
              <w:t>Choose an item.</w:t>
            </w:r>
          </w:p>
        </w:tc>
      </w:tr>
      <w:tr w:rsidR="00FA487D">
        <w:tc>
          <w:tcPr>
            <w:tcW w:w="3708" w:type="dxa"/>
            <w:tcBorders>
              <w:bottom w:val="single" w:sz="4" w:space="0" w:color="F2F2F2"/>
            </w:tcBorders>
          </w:tcPr>
          <w:p w:rsidR="00FA487D" w:rsidRDefault="008D0F91">
            <w:pPr>
              <w:rPr>
                <w:rFonts w:ascii="Arial Narrow" w:eastAsia="Arial Narrow" w:hAnsi="Arial Narrow" w:cs="Arial Narrow"/>
                <w:b/>
                <w:sz w:val="24"/>
                <w:szCs w:val="24"/>
              </w:rPr>
            </w:pPr>
            <w:r>
              <w:rPr>
                <w:rFonts w:ascii="Arial Narrow" w:eastAsia="Arial Narrow" w:hAnsi="Arial Narrow" w:cs="Arial Narrow"/>
                <w:b/>
                <w:sz w:val="24"/>
                <w:szCs w:val="24"/>
              </w:rPr>
              <w:t>Validity of quotation:</w:t>
            </w:r>
          </w:p>
          <w:p w:rsidR="00FA487D" w:rsidRDefault="008D0F91">
            <w:pPr>
              <w:jc w:val="both"/>
              <w:rPr>
                <w:rFonts w:ascii="Arial Narrow" w:eastAsia="Arial Narrow" w:hAnsi="Arial Narrow" w:cs="Arial Narrow"/>
                <w:b/>
                <w:i/>
                <w:sz w:val="24"/>
                <w:szCs w:val="24"/>
              </w:rPr>
            </w:pPr>
            <w:r>
              <w:rPr>
                <w:rFonts w:ascii="Arial Narrow" w:eastAsia="Arial Narrow" w:hAnsi="Arial Narrow" w:cs="Arial Narrow"/>
                <w:i/>
                <w:sz w:val="24"/>
                <w:szCs w:val="24"/>
              </w:rPr>
              <w:t>(The quotation must be valid for a period of at least 3 months after the submission deadline</w:t>
            </w:r>
          </w:p>
        </w:tc>
        <w:tc>
          <w:tcPr>
            <w:tcW w:w="4814" w:type="dxa"/>
            <w:tcBorders>
              <w:bottom w:val="single" w:sz="4" w:space="0" w:color="F2F2F2"/>
            </w:tcBorders>
            <w:vAlign w:val="center"/>
          </w:tcPr>
          <w:p w:rsidR="00FA487D" w:rsidRDefault="00FA487D">
            <w:pPr>
              <w:jc w:val="center"/>
              <w:rPr>
                <w:rFonts w:ascii="Arial Narrow" w:eastAsia="Arial Narrow" w:hAnsi="Arial Narrow" w:cs="Arial Narrow"/>
                <w:sz w:val="24"/>
                <w:szCs w:val="24"/>
              </w:rPr>
            </w:pPr>
          </w:p>
        </w:tc>
      </w:tr>
    </w:tbl>
    <w:p w:rsidR="00FA487D" w:rsidRDefault="00FA487D">
      <w:pPr>
        <w:pStyle w:val="Title"/>
        <w:jc w:val="left"/>
        <w:rPr>
          <w:rFonts w:ascii="Arial Narrow" w:eastAsia="Arial Narrow" w:hAnsi="Arial Narrow" w:cs="Arial Narrow"/>
          <w:b w:val="0"/>
          <w:u w:val="none"/>
        </w:rPr>
      </w:pPr>
    </w:p>
    <w:p w:rsidR="00FA487D" w:rsidRDefault="008D0F91">
      <w:pPr>
        <w:numPr>
          <w:ilvl w:val="0"/>
          <w:numId w:val="7"/>
        </w:numPr>
        <w:pBdr>
          <w:top w:val="nil"/>
          <w:left w:val="nil"/>
          <w:bottom w:val="nil"/>
          <w:right w:val="nil"/>
          <w:between w:val="nil"/>
        </w:pBdr>
        <w:ind w:left="426" w:hanging="426"/>
        <w:jc w:val="both"/>
        <w:rPr>
          <w:rFonts w:ascii="Arial Narrow" w:eastAsia="Arial Narrow" w:hAnsi="Arial Narrow" w:cs="Arial Narrow"/>
          <w:sz w:val="24"/>
          <w:szCs w:val="24"/>
        </w:rPr>
      </w:pPr>
      <w:r>
        <w:rPr>
          <w:rFonts w:ascii="Arial Narrow" w:eastAsia="Arial Narrow" w:hAnsi="Arial Narrow" w:cs="Arial Narrow"/>
          <w:sz w:val="24"/>
          <w:szCs w:val="24"/>
        </w:rPr>
        <w:t xml:space="preserve">Quoted rates must be </w:t>
      </w:r>
      <w:r>
        <w:rPr>
          <w:rFonts w:ascii="Arial Narrow" w:eastAsia="Arial Narrow" w:hAnsi="Arial Narrow" w:cs="Arial Narrow"/>
          <w:b/>
          <w:sz w:val="24"/>
          <w:szCs w:val="24"/>
        </w:rPr>
        <w:t>exclusive of all taxes</w:t>
      </w:r>
      <w:r>
        <w:rPr>
          <w:rFonts w:ascii="Arial Narrow" w:eastAsia="Arial Narrow" w:hAnsi="Arial Narrow" w:cs="Arial Narrow"/>
          <w:sz w:val="24"/>
          <w:szCs w:val="24"/>
        </w:rPr>
        <w:t xml:space="preserve">, since UNFPA is exempt from taxes. </w:t>
      </w:r>
    </w:p>
    <w:p w:rsidR="00FA487D" w:rsidRDefault="00FA487D">
      <w:pPr>
        <w:jc w:val="both"/>
        <w:rPr>
          <w:rFonts w:ascii="Arial Narrow" w:eastAsia="Arial Narrow" w:hAnsi="Arial Narrow" w:cs="Arial Narrow"/>
          <w:sz w:val="24"/>
          <w:szCs w:val="24"/>
        </w:rPr>
      </w:pPr>
    </w:p>
    <w:p w:rsidR="00FA487D" w:rsidRDefault="008D0F91">
      <w:pPr>
        <w:rPr>
          <w:rFonts w:ascii="Arial Narrow" w:eastAsia="Arial Narrow" w:hAnsi="Arial Narrow" w:cs="Arial Narrow"/>
          <w:sz w:val="24"/>
          <w:szCs w:val="24"/>
        </w:rPr>
      </w:pPr>
      <w:r>
        <w:rPr>
          <w:rFonts w:ascii="Arial Narrow" w:eastAsia="Arial Narrow" w:hAnsi="Arial Narrow" w:cs="Arial Narrow"/>
          <w:sz w:val="24"/>
          <w:szCs w:val="24"/>
        </w:rPr>
        <w:t>Price Schedule to be submitted with this form:</w:t>
      </w:r>
    </w:p>
    <w:p w:rsidR="00FA487D" w:rsidRDefault="008D0F91">
      <w:pPr>
        <w:numPr>
          <w:ilvl w:val="0"/>
          <w:numId w:val="8"/>
        </w:numPr>
        <w:rPr>
          <w:rFonts w:ascii="Arial Narrow" w:eastAsia="Arial Narrow" w:hAnsi="Arial Narrow" w:cs="Arial Narrow"/>
          <w:sz w:val="24"/>
          <w:szCs w:val="24"/>
        </w:rPr>
      </w:pPr>
      <w:r>
        <w:rPr>
          <w:rFonts w:ascii="Arial Narrow" w:eastAsia="Arial Narrow" w:hAnsi="Arial Narrow" w:cs="Arial Narrow"/>
          <w:sz w:val="24"/>
          <w:szCs w:val="24"/>
        </w:rPr>
        <w:t>Specification of mobile services</w:t>
      </w:r>
    </w:p>
    <w:p w:rsidR="00FA487D" w:rsidRDefault="008D0F91">
      <w:pPr>
        <w:numPr>
          <w:ilvl w:val="0"/>
          <w:numId w:val="8"/>
        </w:numPr>
        <w:rPr>
          <w:rFonts w:ascii="Arial Narrow" w:eastAsia="Arial Narrow" w:hAnsi="Arial Narrow" w:cs="Arial Narrow"/>
          <w:sz w:val="24"/>
          <w:szCs w:val="24"/>
        </w:rPr>
      </w:pPr>
      <w:r>
        <w:rPr>
          <w:rFonts w:ascii="Arial Narrow" w:eastAsia="Arial Narrow" w:hAnsi="Arial Narrow" w:cs="Arial Narrow"/>
          <w:sz w:val="24"/>
          <w:szCs w:val="24"/>
        </w:rPr>
        <w:t xml:space="preserve">Service coverage map in Thailand </w:t>
      </w:r>
    </w:p>
    <w:p w:rsidR="00FA487D" w:rsidRDefault="008D0F91">
      <w:pPr>
        <w:numPr>
          <w:ilvl w:val="0"/>
          <w:numId w:val="8"/>
        </w:numPr>
        <w:rPr>
          <w:rFonts w:ascii="Arial Narrow" w:eastAsia="Arial Narrow" w:hAnsi="Arial Narrow" w:cs="Arial Narrow"/>
          <w:sz w:val="24"/>
          <w:szCs w:val="24"/>
        </w:rPr>
      </w:pPr>
      <w:r>
        <w:rPr>
          <w:rFonts w:ascii="Arial Narrow" w:eastAsia="Arial Narrow" w:hAnsi="Arial Narrow" w:cs="Arial Narrow"/>
          <w:sz w:val="24"/>
          <w:szCs w:val="24"/>
        </w:rPr>
        <w:t xml:space="preserve">Corporate rate per month/device with discount for the provision of mobile phone </w:t>
      </w:r>
    </w:p>
    <w:p w:rsidR="00FA487D" w:rsidRDefault="008D0F91">
      <w:pPr>
        <w:numPr>
          <w:ilvl w:val="0"/>
          <w:numId w:val="8"/>
        </w:numPr>
        <w:rPr>
          <w:rFonts w:ascii="Arial Narrow" w:eastAsia="Arial Narrow" w:hAnsi="Arial Narrow" w:cs="Arial Narrow"/>
          <w:sz w:val="24"/>
          <w:szCs w:val="24"/>
        </w:rPr>
      </w:pPr>
      <w:r>
        <w:rPr>
          <w:rFonts w:ascii="Arial Narrow" w:eastAsia="Arial Narrow" w:hAnsi="Arial Narrow" w:cs="Arial Narrow"/>
          <w:sz w:val="24"/>
          <w:szCs w:val="24"/>
        </w:rPr>
        <w:t>Specification of the proposed mobile phone devices</w:t>
      </w:r>
    </w:p>
    <w:p w:rsidR="00FA487D" w:rsidRDefault="008D0F91">
      <w:pPr>
        <w:numPr>
          <w:ilvl w:val="0"/>
          <w:numId w:val="8"/>
        </w:numPr>
        <w:rPr>
          <w:rFonts w:ascii="Arial Narrow" w:eastAsia="Arial Narrow" w:hAnsi="Arial Narrow" w:cs="Arial Narrow"/>
          <w:sz w:val="24"/>
          <w:szCs w:val="24"/>
        </w:rPr>
      </w:pPr>
      <w:r>
        <w:rPr>
          <w:rFonts w:ascii="Arial Narrow" w:eastAsia="Arial Narrow" w:hAnsi="Arial Narrow" w:cs="Arial Narrow"/>
          <w:sz w:val="24"/>
          <w:szCs w:val="24"/>
        </w:rPr>
        <w:t>Other services offered under the services plan (if any)</w:t>
      </w:r>
    </w:p>
    <w:p w:rsidR="00FA487D" w:rsidRDefault="00FA487D">
      <w:pPr>
        <w:pStyle w:val="Title"/>
        <w:jc w:val="left"/>
        <w:rPr>
          <w:rFonts w:ascii="Arial Narrow" w:eastAsia="Arial Narrow" w:hAnsi="Arial Narrow" w:cs="Arial Narrow"/>
        </w:rPr>
      </w:pPr>
    </w:p>
    <w:p w:rsidR="00FA487D" w:rsidRDefault="008D0F91">
      <w:pPr>
        <w:tabs>
          <w:tab w:val="left" w:pos="-180"/>
          <w:tab w:val="right" w:pos="1980"/>
          <w:tab w:val="left" w:pos="2160"/>
          <w:tab w:val="left" w:pos="4320"/>
        </w:tabs>
        <w:rPr>
          <w:rFonts w:ascii="Arial Narrow" w:eastAsia="Arial Narrow" w:hAnsi="Arial Narrow" w:cs="Arial Narrow"/>
          <w:b/>
          <w:sz w:val="24"/>
          <w:szCs w:val="24"/>
        </w:rPr>
      </w:pPr>
      <w:r>
        <w:rPr>
          <w:noProof/>
        </w:rPr>
        <mc:AlternateContent>
          <mc:Choice Requires="wpg">
            <w:drawing>
              <wp:anchor distT="0" distB="0" distL="114300" distR="114300" simplePos="0" relativeHeight="251659264" behindDoc="0" locked="0" layoutInCell="1" hidden="0" allowOverlap="1">
                <wp:simplePos x="0" y="0"/>
                <wp:positionH relativeFrom="column">
                  <wp:posOffset>1</wp:posOffset>
                </wp:positionH>
                <wp:positionV relativeFrom="paragraph">
                  <wp:posOffset>25400</wp:posOffset>
                </wp:positionV>
                <wp:extent cx="6198870" cy="704850"/>
                <wp:effectExtent l="0" t="0" r="0" b="0"/>
                <wp:wrapNone/>
                <wp:docPr id="4" name="Rectangle 4"/>
                <wp:cNvGraphicFramePr/>
                <a:graphic xmlns:a="http://schemas.openxmlformats.org/drawingml/2006/main">
                  <a:graphicData uri="http://schemas.microsoft.com/office/word/2010/wordprocessingShape">
                    <wps:wsp>
                      <wps:cNvSpPr/>
                      <wps:spPr>
                        <a:xfrm>
                          <a:off x="2256090" y="3437100"/>
                          <a:ext cx="6179820" cy="685800"/>
                        </a:xfrm>
                        <a:prstGeom prst="rect">
                          <a:avLst/>
                        </a:prstGeom>
                        <a:noFill/>
                        <a:ln w="9525" cap="flat" cmpd="sng">
                          <a:solidFill>
                            <a:srgbClr val="000000"/>
                          </a:solidFill>
                          <a:prstDash val="solid"/>
                          <a:miter lim="800000"/>
                          <a:headEnd type="none" w="sm" len="sm"/>
                          <a:tailEnd type="none" w="sm" len="sm"/>
                        </a:ln>
                      </wps:spPr>
                      <wps:txbx>
                        <w:txbxContent>
                          <w:p w:rsidR="00FA487D" w:rsidRDefault="008D0F91">
                            <w:pPr>
                              <w:textDirection w:val="btLr"/>
                            </w:pPr>
                            <w:r>
                              <w:rPr>
                                <w:rFonts w:ascii="Calibri" w:eastAsia="Calibri" w:hAnsi="Calibri" w:cs="Calibri"/>
                                <w:i/>
                                <w:color w:val="000000"/>
                              </w:rPr>
                              <w:t>Vendor’s Comments</w:t>
                            </w:r>
                            <w:r>
                              <w:rPr>
                                <w:i/>
                                <w:color w:val="000000"/>
                              </w:rPr>
                              <w:t>:</w:t>
                            </w:r>
                          </w:p>
                          <w:p w:rsidR="00FA487D" w:rsidRDefault="00FA487D">
                            <w:pPr>
                              <w:textDirection w:val="btLr"/>
                            </w:pPr>
                          </w:p>
                          <w:p w:rsidR="00FA487D" w:rsidRDefault="00FA487D">
                            <w:pPr>
                              <w:textDirection w:val="btLr"/>
                            </w:pPr>
                          </w:p>
                          <w:p w:rsidR="00FA487D" w:rsidRDefault="00FA487D">
                            <w:pPr>
                              <w:textDirection w:val="btLr"/>
                            </w:pPr>
                          </w:p>
                          <w:p w:rsidR="00FA487D" w:rsidRDefault="00FA487D">
                            <w:pPr>
                              <w:textDirection w:val="btLr"/>
                            </w:pPr>
                          </w:p>
                          <w:p w:rsidR="00FA487D" w:rsidRDefault="00FA487D">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6198870" cy="704850"/>
                <wp:effectExtent b="0" l="0" r="0" t="0"/>
                <wp:wrapNone/>
                <wp:docPr id="4" name="image2.png"/>
                <a:graphic>
                  <a:graphicData uri="http://schemas.openxmlformats.org/drawingml/2006/picture">
                    <pic:pic>
                      <pic:nvPicPr>
                        <pic:cNvPr id="0" name="image2.png"/>
                        <pic:cNvPicPr preferRelativeResize="0"/>
                      </pic:nvPicPr>
                      <pic:blipFill>
                        <a:blip r:embed="rId16"/>
                        <a:srcRect/>
                        <a:stretch>
                          <a:fillRect/>
                        </a:stretch>
                      </pic:blipFill>
                      <pic:spPr>
                        <a:xfrm>
                          <a:off x="0" y="0"/>
                          <a:ext cx="6198870" cy="704850"/>
                        </a:xfrm>
                        <a:prstGeom prst="rect"/>
                        <a:ln/>
                      </pic:spPr>
                    </pic:pic>
                  </a:graphicData>
                </a:graphic>
              </wp:anchor>
            </w:drawing>
          </mc:Fallback>
        </mc:AlternateContent>
      </w:r>
    </w:p>
    <w:p w:rsidR="00FA487D" w:rsidRDefault="00FA487D">
      <w:pPr>
        <w:tabs>
          <w:tab w:val="left" w:pos="-180"/>
          <w:tab w:val="right" w:pos="1980"/>
          <w:tab w:val="left" w:pos="2160"/>
          <w:tab w:val="left" w:pos="4320"/>
        </w:tabs>
        <w:rPr>
          <w:rFonts w:ascii="Arial Narrow" w:eastAsia="Arial Narrow" w:hAnsi="Arial Narrow" w:cs="Arial Narrow"/>
          <w:b/>
          <w:sz w:val="24"/>
          <w:szCs w:val="24"/>
        </w:rPr>
      </w:pPr>
    </w:p>
    <w:p w:rsidR="00FA487D" w:rsidRDefault="00FA487D">
      <w:pPr>
        <w:tabs>
          <w:tab w:val="left" w:pos="-180"/>
          <w:tab w:val="right" w:pos="1980"/>
          <w:tab w:val="left" w:pos="2160"/>
          <w:tab w:val="left" w:pos="4320"/>
        </w:tabs>
        <w:rPr>
          <w:rFonts w:ascii="Arial Narrow" w:eastAsia="Arial Narrow" w:hAnsi="Arial Narrow" w:cs="Arial Narrow"/>
          <w:b/>
          <w:sz w:val="24"/>
          <w:szCs w:val="24"/>
        </w:rPr>
      </w:pPr>
    </w:p>
    <w:p w:rsidR="00FA487D" w:rsidRDefault="00FA487D">
      <w:pPr>
        <w:tabs>
          <w:tab w:val="left" w:pos="-180"/>
          <w:tab w:val="right" w:pos="1980"/>
          <w:tab w:val="left" w:pos="2160"/>
          <w:tab w:val="left" w:pos="4320"/>
        </w:tabs>
        <w:rPr>
          <w:rFonts w:ascii="Arial Narrow" w:eastAsia="Arial Narrow" w:hAnsi="Arial Narrow" w:cs="Arial Narrow"/>
          <w:b/>
          <w:sz w:val="24"/>
          <w:szCs w:val="24"/>
        </w:rPr>
      </w:pPr>
    </w:p>
    <w:p w:rsidR="00FA487D" w:rsidRDefault="00FA487D">
      <w:pPr>
        <w:tabs>
          <w:tab w:val="left" w:pos="-180"/>
          <w:tab w:val="right" w:pos="1980"/>
          <w:tab w:val="left" w:pos="2160"/>
          <w:tab w:val="left" w:pos="4320"/>
        </w:tabs>
        <w:rPr>
          <w:rFonts w:ascii="Arial Narrow" w:eastAsia="Arial Narrow" w:hAnsi="Arial Narrow" w:cs="Arial Narrow"/>
          <w:b/>
          <w:sz w:val="24"/>
          <w:szCs w:val="24"/>
        </w:rPr>
      </w:pPr>
    </w:p>
    <w:p w:rsidR="00FA487D" w:rsidRDefault="008D0F91">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r>
        <w:rPr>
          <w:rFonts w:ascii="Arial Narrow" w:eastAsia="Arial Narrow" w:hAnsi="Arial Narrow" w:cs="Arial Narrow"/>
          <w:sz w:val="24"/>
          <w:szCs w:val="24"/>
        </w:rPr>
        <w:tab/>
        <w:t>I hereby certify that the company mentioned above, which I am duly authorized to sign for, has reviewed RFQ UNFPA/BKK/RFQ/</w:t>
      </w:r>
      <w:r w:rsidR="00274605">
        <w:rPr>
          <w:rFonts w:ascii="Arial Narrow" w:eastAsia="Arial Narrow" w:hAnsi="Arial Narrow" w:cs="Arial Narrow"/>
          <w:sz w:val="24"/>
          <w:szCs w:val="24"/>
        </w:rPr>
        <w:t>2020</w:t>
      </w:r>
      <w:r>
        <w:rPr>
          <w:rFonts w:ascii="Arial Narrow" w:eastAsia="Arial Narrow" w:hAnsi="Arial Narrow" w:cs="Arial Narrow"/>
          <w:sz w:val="24"/>
          <w:szCs w:val="24"/>
        </w:rPr>
        <w:t>/00</w:t>
      </w:r>
      <w:r w:rsidR="00274605">
        <w:rPr>
          <w:rFonts w:ascii="Arial Narrow" w:eastAsia="Arial Narrow" w:hAnsi="Arial Narrow" w:cs="Arial Narrow"/>
          <w:sz w:val="24"/>
          <w:szCs w:val="24"/>
        </w:rPr>
        <w:t>1</w:t>
      </w:r>
      <w:bookmarkStart w:id="0" w:name="_GoBack"/>
      <w:bookmarkEnd w:id="0"/>
      <w:r>
        <w:rPr>
          <w:rFonts w:ascii="Arial Narrow" w:eastAsia="Arial Narrow" w:hAnsi="Arial Narrow" w:cs="Arial Narrow"/>
          <w:sz w:val="24"/>
          <w:szCs w:val="24"/>
        </w:rPr>
        <w:t xml:space="preserve"> including all annexes, amendments to the RFQ document (if applicable) and the responses provided by UNFPA on clarification questions from the prospective service providers.  Further, the company accepts the General Conditions of Contract for UNFPA and we will abide by this quotation until it expires. </w:t>
      </w:r>
    </w:p>
    <w:p w:rsidR="00FA487D" w:rsidRDefault="00FA487D">
      <w:pPr>
        <w:pBdr>
          <w:top w:val="nil"/>
          <w:left w:val="nil"/>
          <w:bottom w:val="nil"/>
          <w:right w:val="nil"/>
          <w:between w:val="nil"/>
        </w:pBdr>
        <w:tabs>
          <w:tab w:val="left" w:pos="851"/>
        </w:tabs>
        <w:spacing w:line="276" w:lineRule="auto"/>
        <w:ind w:hanging="720"/>
        <w:jc w:val="both"/>
        <w:rPr>
          <w:rFonts w:ascii="Arial Narrow" w:eastAsia="Arial Narrow" w:hAnsi="Arial Narrow" w:cs="Arial Narrow"/>
          <w:sz w:val="24"/>
          <w:szCs w:val="24"/>
        </w:rPr>
      </w:pPr>
    </w:p>
    <w:tbl>
      <w:tblPr>
        <w:tblStyle w:val="ac"/>
        <w:tblW w:w="98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495"/>
        <w:gridCol w:w="2896"/>
        <w:gridCol w:w="2464"/>
      </w:tblGrid>
      <w:tr w:rsidR="00FA487D" w:rsidTr="007F29D9">
        <w:trPr>
          <w:trHeight w:val="322"/>
        </w:trPr>
        <w:tc>
          <w:tcPr>
            <w:tcW w:w="4495" w:type="dxa"/>
            <w:shd w:val="clear" w:color="auto" w:fill="auto"/>
            <w:vAlign w:val="center"/>
          </w:tcPr>
          <w:p w:rsidR="00FA487D" w:rsidRDefault="00FA487D">
            <w:pPr>
              <w:tabs>
                <w:tab w:val="left" w:pos="-180"/>
                <w:tab w:val="right" w:pos="1980"/>
                <w:tab w:val="left" w:pos="2160"/>
                <w:tab w:val="left" w:pos="4320"/>
              </w:tabs>
              <w:rPr>
                <w:rFonts w:ascii="Arial Narrow" w:eastAsia="Arial Narrow" w:hAnsi="Arial Narrow" w:cs="Arial Narrow"/>
                <w:sz w:val="24"/>
                <w:szCs w:val="24"/>
              </w:rPr>
            </w:pPr>
          </w:p>
          <w:p w:rsidR="00FA487D" w:rsidRDefault="00FA487D">
            <w:pPr>
              <w:tabs>
                <w:tab w:val="left" w:pos="-180"/>
                <w:tab w:val="right" w:pos="1980"/>
                <w:tab w:val="left" w:pos="2160"/>
                <w:tab w:val="left" w:pos="4320"/>
              </w:tabs>
              <w:rPr>
                <w:rFonts w:ascii="Arial Narrow" w:eastAsia="Arial Narrow" w:hAnsi="Arial Narrow" w:cs="Arial Narrow"/>
                <w:sz w:val="24"/>
                <w:szCs w:val="24"/>
              </w:rPr>
            </w:pPr>
          </w:p>
          <w:p w:rsidR="00FA487D" w:rsidRDefault="00FA487D">
            <w:pPr>
              <w:tabs>
                <w:tab w:val="left" w:pos="-180"/>
                <w:tab w:val="right" w:pos="1980"/>
                <w:tab w:val="left" w:pos="2160"/>
                <w:tab w:val="left" w:pos="4320"/>
              </w:tabs>
              <w:rPr>
                <w:rFonts w:ascii="Arial Narrow" w:eastAsia="Arial Narrow" w:hAnsi="Arial Narrow" w:cs="Arial Narrow"/>
                <w:sz w:val="24"/>
                <w:szCs w:val="24"/>
              </w:rPr>
            </w:pPr>
          </w:p>
        </w:tc>
        <w:tc>
          <w:tcPr>
            <w:tcW w:w="2896" w:type="dxa"/>
            <w:vAlign w:val="center"/>
          </w:tcPr>
          <w:p w:rsidR="00FA487D" w:rsidRDefault="008D0F91">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Click here to enter a date.</w:t>
            </w:r>
          </w:p>
        </w:tc>
        <w:tc>
          <w:tcPr>
            <w:tcW w:w="2464" w:type="dxa"/>
            <w:vAlign w:val="center"/>
          </w:tcPr>
          <w:p w:rsidR="00FA487D" w:rsidRDefault="00FA487D">
            <w:pPr>
              <w:tabs>
                <w:tab w:val="left" w:pos="-180"/>
                <w:tab w:val="right" w:pos="1980"/>
                <w:tab w:val="left" w:pos="2160"/>
                <w:tab w:val="left" w:pos="4320"/>
              </w:tabs>
              <w:rPr>
                <w:rFonts w:ascii="Arial Narrow" w:eastAsia="Arial Narrow" w:hAnsi="Arial Narrow" w:cs="Arial Narrow"/>
                <w:sz w:val="24"/>
                <w:szCs w:val="24"/>
              </w:rPr>
            </w:pPr>
          </w:p>
        </w:tc>
      </w:tr>
      <w:tr w:rsidR="00FA487D" w:rsidTr="007F29D9">
        <w:trPr>
          <w:trHeight w:val="538"/>
        </w:trPr>
        <w:tc>
          <w:tcPr>
            <w:tcW w:w="4495" w:type="dxa"/>
            <w:shd w:val="clear" w:color="auto" w:fill="auto"/>
            <w:vAlign w:val="center"/>
          </w:tcPr>
          <w:p w:rsidR="00FA487D" w:rsidRDefault="008D0F91">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Name and title</w:t>
            </w:r>
          </w:p>
          <w:p w:rsidR="00FA487D" w:rsidRDefault="00FA487D">
            <w:pPr>
              <w:tabs>
                <w:tab w:val="left" w:pos="-180"/>
                <w:tab w:val="right" w:pos="1980"/>
                <w:tab w:val="left" w:pos="2160"/>
                <w:tab w:val="left" w:pos="4320"/>
              </w:tabs>
              <w:jc w:val="center"/>
              <w:rPr>
                <w:rFonts w:ascii="Arial Narrow" w:eastAsia="Arial Narrow" w:hAnsi="Arial Narrow" w:cs="Arial Narrow"/>
                <w:sz w:val="24"/>
                <w:szCs w:val="24"/>
              </w:rPr>
            </w:pPr>
          </w:p>
          <w:p w:rsidR="00FA487D" w:rsidRDefault="00FA487D">
            <w:pPr>
              <w:tabs>
                <w:tab w:val="left" w:pos="-180"/>
                <w:tab w:val="right" w:pos="1980"/>
                <w:tab w:val="left" w:pos="2160"/>
                <w:tab w:val="left" w:pos="4320"/>
              </w:tabs>
              <w:jc w:val="center"/>
              <w:rPr>
                <w:rFonts w:ascii="Arial Narrow" w:eastAsia="Arial Narrow" w:hAnsi="Arial Narrow" w:cs="Arial Narrow"/>
                <w:sz w:val="24"/>
                <w:szCs w:val="24"/>
              </w:rPr>
            </w:pPr>
          </w:p>
        </w:tc>
        <w:tc>
          <w:tcPr>
            <w:tcW w:w="5360" w:type="dxa"/>
            <w:gridSpan w:val="2"/>
            <w:vAlign w:val="center"/>
          </w:tcPr>
          <w:p w:rsidR="00FA487D" w:rsidRDefault="008D0F91" w:rsidP="007F29D9">
            <w:pPr>
              <w:tabs>
                <w:tab w:val="left" w:pos="-180"/>
                <w:tab w:val="right" w:pos="1980"/>
                <w:tab w:val="left" w:pos="2160"/>
                <w:tab w:val="left" w:pos="4320"/>
              </w:tabs>
              <w:rPr>
                <w:rFonts w:ascii="Arial Narrow" w:eastAsia="Arial Narrow" w:hAnsi="Arial Narrow" w:cs="Arial Narrow"/>
                <w:sz w:val="24"/>
                <w:szCs w:val="24"/>
              </w:rPr>
            </w:pPr>
            <w:r>
              <w:rPr>
                <w:rFonts w:ascii="Arial Narrow" w:eastAsia="Arial Narrow" w:hAnsi="Arial Narrow" w:cs="Arial Narrow"/>
                <w:sz w:val="24"/>
                <w:szCs w:val="24"/>
              </w:rPr>
              <w:t>Date and place</w:t>
            </w:r>
          </w:p>
        </w:tc>
      </w:tr>
    </w:tbl>
    <w:p w:rsidR="00FA487D" w:rsidRDefault="00FA487D" w:rsidP="00417FE8">
      <w:pPr>
        <w:jc w:val="center"/>
        <w:rPr>
          <w:rFonts w:ascii="Arial Narrow" w:eastAsia="Arial Narrow" w:hAnsi="Arial Narrow" w:cs="Arial Narrow"/>
          <w:sz w:val="24"/>
          <w:szCs w:val="24"/>
        </w:rPr>
      </w:pPr>
    </w:p>
    <w:sectPr w:rsidR="00FA487D">
      <w:headerReference w:type="default" r:id="rId17"/>
      <w:footerReference w:type="even" r:id="rId18"/>
      <w:footerReference w:type="default" r:id="rId19"/>
      <w:pgSz w:w="11906" w:h="16838"/>
      <w:pgMar w:top="720" w:right="1264" w:bottom="720" w:left="1440"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E72" w:rsidRDefault="00CC7E72">
      <w:r>
        <w:separator/>
      </w:r>
    </w:p>
  </w:endnote>
  <w:endnote w:type="continuationSeparator" w:id="0">
    <w:p w:rsidR="00CC7E72" w:rsidRDefault="00CC7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87D" w:rsidRDefault="008D0F91">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rsidR="00FA487D" w:rsidRDefault="00FA487D">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87D" w:rsidRDefault="008D0F91">
    <w:pPr>
      <w:pBdr>
        <w:top w:val="nil"/>
        <w:left w:val="nil"/>
        <w:bottom w:val="nil"/>
        <w:right w:val="nil"/>
        <w:between w:val="nil"/>
      </w:pBdr>
      <w:tabs>
        <w:tab w:val="center" w:pos="4153"/>
        <w:tab w:val="right" w:pos="830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274605">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274605">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p w:rsidR="00FA487D" w:rsidRDefault="008D0F91">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UNFPA/PSB/Bids/Request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Complex Services [0718 – Rev03]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E72" w:rsidRDefault="00CC7E72">
      <w:r>
        <w:separator/>
      </w:r>
    </w:p>
  </w:footnote>
  <w:footnote w:type="continuationSeparator" w:id="0">
    <w:p w:rsidR="00CC7E72" w:rsidRDefault="00CC7E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87D" w:rsidRDefault="00FA487D">
    <w:pPr>
      <w:widowControl w:val="0"/>
      <w:pBdr>
        <w:top w:val="nil"/>
        <w:left w:val="nil"/>
        <w:bottom w:val="nil"/>
        <w:right w:val="nil"/>
        <w:between w:val="nil"/>
      </w:pBdr>
      <w:spacing w:line="276" w:lineRule="auto"/>
      <w:rPr>
        <w:rFonts w:ascii="Arial Narrow" w:eastAsia="Arial Narrow" w:hAnsi="Arial Narrow" w:cs="Arial Narrow"/>
        <w:sz w:val="24"/>
        <w:szCs w:val="24"/>
      </w:rPr>
    </w:pPr>
  </w:p>
  <w:tbl>
    <w:tblPr>
      <w:tblStyle w:val="ad"/>
      <w:tblW w:w="9990" w:type="dxa"/>
      <w:tblBorders>
        <w:insideH w:val="single" w:sz="4" w:space="0" w:color="000000"/>
      </w:tblBorders>
      <w:tblLayout w:type="fixed"/>
      <w:tblLook w:val="0400" w:firstRow="0" w:lastRow="0" w:firstColumn="0" w:lastColumn="0" w:noHBand="0" w:noVBand="1"/>
    </w:tblPr>
    <w:tblGrid>
      <w:gridCol w:w="4995"/>
      <w:gridCol w:w="4995"/>
    </w:tblGrid>
    <w:tr w:rsidR="00FA487D">
      <w:trPr>
        <w:trHeight w:val="1142"/>
      </w:trPr>
      <w:tc>
        <w:tcPr>
          <w:tcW w:w="4995" w:type="dxa"/>
          <w:shd w:val="clear" w:color="auto" w:fill="auto"/>
        </w:tcPr>
        <w:p w:rsidR="00FA487D" w:rsidRDefault="008D0F91">
          <w:pPr>
            <w:pBdr>
              <w:top w:val="nil"/>
              <w:left w:val="nil"/>
              <w:bottom w:val="nil"/>
              <w:right w:val="nil"/>
              <w:between w:val="nil"/>
            </w:pBdr>
            <w:tabs>
              <w:tab w:val="center" w:pos="4320"/>
              <w:tab w:val="right" w:pos="8640"/>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extent cx="971550" cy="457200"/>
                <wp:effectExtent l="0" t="0" r="0" b="0"/>
                <wp:docPr id="6"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rsidR="00FA487D" w:rsidRDefault="008D0F91">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United Nations Population Fund</w:t>
          </w:r>
        </w:p>
        <w:p w:rsidR="00FA487D" w:rsidRDefault="008D0F91">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Asia and Pacific Regional Office (APRO)</w:t>
          </w:r>
        </w:p>
        <w:p w:rsidR="00FA487D" w:rsidRDefault="008D0F91">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4th Floor United Nations Service Building</w:t>
          </w:r>
        </w:p>
        <w:p w:rsidR="00FA487D" w:rsidRDefault="008D0F91">
          <w:pPr>
            <w:pBdr>
              <w:top w:val="nil"/>
              <w:left w:val="nil"/>
              <w:bottom w:val="nil"/>
              <w:right w:val="nil"/>
              <w:between w:val="nil"/>
            </w:pBdr>
            <w:tabs>
              <w:tab w:val="center" w:pos="4320"/>
              <w:tab w:val="right" w:pos="8640"/>
            </w:tabs>
            <w:jc w:val="right"/>
            <w:rPr>
              <w:rFonts w:ascii="Arial Narrow" w:eastAsia="Arial Narrow" w:hAnsi="Arial Narrow" w:cs="Arial Narrow"/>
              <w:color w:val="FF0000"/>
              <w:sz w:val="18"/>
              <w:szCs w:val="18"/>
            </w:rPr>
          </w:pPr>
          <w:r>
            <w:rPr>
              <w:rFonts w:ascii="Arial Narrow" w:eastAsia="Arial Narrow" w:hAnsi="Arial Narrow" w:cs="Arial Narrow"/>
              <w:color w:val="000000"/>
              <w:sz w:val="18"/>
              <w:szCs w:val="18"/>
            </w:rPr>
            <w:t xml:space="preserve">E-mail: </w:t>
          </w:r>
          <w:r>
            <w:rPr>
              <w:rFonts w:ascii="Arial Narrow" w:eastAsia="Arial Narrow" w:hAnsi="Arial Narrow" w:cs="Arial Narrow"/>
              <w:i/>
              <w:color w:val="000000"/>
              <w:sz w:val="18"/>
              <w:szCs w:val="18"/>
            </w:rPr>
            <w:t>apro-procurement@unfpa.org</w:t>
          </w:r>
        </w:p>
        <w:p w:rsidR="00FA487D" w:rsidRDefault="008D0F91">
          <w:pPr>
            <w:pBdr>
              <w:top w:val="nil"/>
              <w:left w:val="nil"/>
              <w:bottom w:val="nil"/>
              <w:right w:val="nil"/>
              <w:between w:val="nil"/>
            </w:pBdr>
            <w:tabs>
              <w:tab w:val="center" w:pos="4320"/>
              <w:tab w:val="right" w:pos="8640"/>
            </w:tabs>
            <w:jc w:val="right"/>
            <w:rPr>
              <w:rFonts w:ascii="Times" w:eastAsia="Times" w:hAnsi="Times" w:cs="Times"/>
              <w:color w:val="000000"/>
              <w:sz w:val="24"/>
              <w:szCs w:val="24"/>
            </w:rPr>
          </w:pPr>
          <w:r>
            <w:rPr>
              <w:rFonts w:ascii="Arial Narrow" w:eastAsia="Arial Narrow" w:hAnsi="Arial Narrow" w:cs="Arial Narrow"/>
              <w:color w:val="000000"/>
              <w:sz w:val="18"/>
              <w:szCs w:val="18"/>
            </w:rPr>
            <w:t>Website: https://asiapacific.unfpa.org</w:t>
          </w:r>
        </w:p>
      </w:tc>
    </w:tr>
  </w:tbl>
  <w:p w:rsidR="00FA487D" w:rsidRDefault="00FA487D">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7755A"/>
    <w:multiLevelType w:val="multilevel"/>
    <w:tmpl w:val="A62A2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8775D6"/>
    <w:multiLevelType w:val="multilevel"/>
    <w:tmpl w:val="C3D08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756524"/>
    <w:multiLevelType w:val="multilevel"/>
    <w:tmpl w:val="ADF04B52"/>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B3A3C6E"/>
    <w:multiLevelType w:val="multilevel"/>
    <w:tmpl w:val="EF8690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F611535"/>
    <w:multiLevelType w:val="multilevel"/>
    <w:tmpl w:val="67AA53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7E55E9F"/>
    <w:multiLevelType w:val="multilevel"/>
    <w:tmpl w:val="A0E04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F35176B"/>
    <w:multiLevelType w:val="multilevel"/>
    <w:tmpl w:val="10225A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1686A54"/>
    <w:multiLevelType w:val="multilevel"/>
    <w:tmpl w:val="CF6ABB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8A52A0A"/>
    <w:multiLevelType w:val="multilevel"/>
    <w:tmpl w:val="E77897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0"/>
  </w:num>
  <w:num w:numId="3">
    <w:abstractNumId w:val="5"/>
  </w:num>
  <w:num w:numId="4">
    <w:abstractNumId w:val="2"/>
  </w:num>
  <w:num w:numId="5">
    <w:abstractNumId w:val="7"/>
  </w:num>
  <w:num w:numId="6">
    <w:abstractNumId w:val="8"/>
  </w:num>
  <w:num w:numId="7">
    <w:abstractNumId w:val="1"/>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87D"/>
    <w:rsid w:val="00107123"/>
    <w:rsid w:val="00274605"/>
    <w:rsid w:val="00417FE8"/>
    <w:rsid w:val="005E1145"/>
    <w:rsid w:val="007F29D9"/>
    <w:rsid w:val="007F38E4"/>
    <w:rsid w:val="00847C55"/>
    <w:rsid w:val="008D0F91"/>
    <w:rsid w:val="00AC2140"/>
    <w:rsid w:val="00CC1571"/>
    <w:rsid w:val="00CC7E72"/>
    <w:rsid w:val="00F67A93"/>
    <w:rsid w:val="00F9695D"/>
    <w:rsid w:val="00FA487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2545"/>
  <w15:docId w15:val="{CFDEF348-9B1F-4703-8D53-01AF9939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line="276" w:lineRule="auto"/>
      <w:outlineLvl w:val="0"/>
    </w:pPr>
    <w:rPr>
      <w:rFonts w:ascii="Cambria" w:eastAsia="Cambria" w:hAnsi="Cambria" w:cs="Cambria"/>
      <w:b/>
      <w:color w:val="365F91"/>
      <w:sz w:val="28"/>
      <w:szCs w:val="28"/>
    </w:rPr>
  </w:style>
  <w:style w:type="paragraph" w:styleId="Heading2">
    <w:name w:val="heading 2"/>
    <w:basedOn w:val="Normal"/>
    <w:next w:val="Normal"/>
    <w:pPr>
      <w:keepNext/>
      <w:tabs>
        <w:tab w:val="left" w:pos="-180"/>
        <w:tab w:val="right" w:pos="1980"/>
        <w:tab w:val="left" w:pos="2160"/>
        <w:tab w:val="left" w:pos="4320"/>
      </w:tabs>
      <w:jc w:val="center"/>
      <w:outlineLvl w:val="1"/>
    </w:pPr>
    <w:rPr>
      <w:b/>
      <w:sz w:val="22"/>
      <w:szCs w:val="22"/>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sz w:val="24"/>
      <w:szCs w:val="24"/>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customStyle="1" w:styleId="letter">
    <w:name w:val="letter"/>
    <w:basedOn w:val="Normal"/>
    <w:rsid w:val="000F1A1B"/>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lang w:bidi="ar-SA"/>
    </w:rPr>
  </w:style>
  <w:style w:type="paragraph" w:styleId="Header">
    <w:name w:val="header"/>
    <w:basedOn w:val="Normal"/>
    <w:link w:val="HeaderChar"/>
    <w:uiPriority w:val="99"/>
    <w:unhideWhenUsed/>
    <w:rsid w:val="004418BC"/>
    <w:pPr>
      <w:tabs>
        <w:tab w:val="center" w:pos="4680"/>
        <w:tab w:val="right" w:pos="9360"/>
      </w:tabs>
    </w:pPr>
    <w:rPr>
      <w:rFonts w:cs="Angsana New"/>
      <w:szCs w:val="25"/>
    </w:rPr>
  </w:style>
  <w:style w:type="character" w:customStyle="1" w:styleId="HeaderChar">
    <w:name w:val="Header Char"/>
    <w:basedOn w:val="DefaultParagraphFont"/>
    <w:link w:val="Header"/>
    <w:uiPriority w:val="99"/>
    <w:rsid w:val="004418BC"/>
    <w:rPr>
      <w:rFonts w:cs="Angsana New"/>
      <w:szCs w:val="25"/>
    </w:rPr>
  </w:style>
  <w:style w:type="paragraph" w:styleId="Footer">
    <w:name w:val="footer"/>
    <w:basedOn w:val="Normal"/>
    <w:link w:val="FooterChar"/>
    <w:uiPriority w:val="99"/>
    <w:unhideWhenUsed/>
    <w:rsid w:val="004418BC"/>
    <w:pPr>
      <w:tabs>
        <w:tab w:val="center" w:pos="4680"/>
        <w:tab w:val="right" w:pos="9360"/>
      </w:tabs>
    </w:pPr>
    <w:rPr>
      <w:rFonts w:cs="Angsana New"/>
      <w:szCs w:val="25"/>
    </w:rPr>
  </w:style>
  <w:style w:type="character" w:customStyle="1" w:styleId="FooterChar">
    <w:name w:val="Footer Char"/>
    <w:basedOn w:val="DefaultParagraphFont"/>
    <w:link w:val="Footer"/>
    <w:uiPriority w:val="99"/>
    <w:rsid w:val="004418BC"/>
    <w:rPr>
      <w:rFonts w:cs="Angsana New"/>
      <w:szCs w:val="25"/>
    </w:rPr>
  </w:style>
  <w:style w:type="character" w:styleId="Hyperlink">
    <w:name w:val="Hyperlink"/>
    <w:basedOn w:val="DefaultParagraphFont"/>
    <w:uiPriority w:val="99"/>
    <w:unhideWhenUsed/>
    <w:rsid w:val="007A1CA7"/>
    <w:rPr>
      <w:color w:val="0000FF" w:themeColor="hyperlink"/>
      <w:u w:val="single"/>
    </w:rPr>
  </w:style>
  <w:style w:type="table" w:customStyle="1" w:styleId="a7">
    <w:basedOn w:val="TableNormal"/>
    <w:tblPr>
      <w:tblStyleRowBandSize w:val="1"/>
      <w:tblStyleColBandSize w:val="1"/>
      <w:tblCellMar>
        <w:top w:w="100" w:type="dxa"/>
        <w:left w:w="115" w:type="dxa"/>
        <w:bottom w:w="100" w:type="dxa"/>
        <w:right w:w="115" w:type="dxa"/>
      </w:tblCellMar>
    </w:tblPr>
  </w:style>
  <w:style w:type="table" w:customStyle="1" w:styleId="a8">
    <w:basedOn w:val="TableNormal"/>
    <w:tblPr>
      <w:tblStyleRowBandSize w:val="1"/>
      <w:tblStyleColBandSize w:val="1"/>
      <w:tblCellMar>
        <w:top w:w="100" w:type="dxa"/>
        <w:left w:w="115" w:type="dxa"/>
        <w:bottom w:w="100" w:type="dxa"/>
        <w:right w:w="115" w:type="dxa"/>
      </w:tblCellMar>
    </w:tblPr>
  </w:style>
  <w:style w:type="table" w:customStyle="1" w:styleId="a9">
    <w:basedOn w:val="TableNormal"/>
    <w:tblPr>
      <w:tblStyleRowBandSize w:val="1"/>
      <w:tblStyleColBandSize w:val="1"/>
      <w:tblCellMar>
        <w:top w:w="100" w:type="dxa"/>
        <w:left w:w="115" w:type="dxa"/>
        <w:bottom w:w="100"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top w:w="100" w:type="dxa"/>
        <w:left w:w="115" w:type="dxa"/>
        <w:bottom w:w="100" w:type="dxa"/>
        <w:right w:w="115" w:type="dxa"/>
      </w:tblCellMar>
    </w:tblPr>
  </w:style>
  <w:style w:type="table" w:customStyle="1" w:styleId="ac">
    <w:basedOn w:val="TableNormal"/>
    <w:tblPr>
      <w:tblStyleRowBandSize w:val="1"/>
      <w:tblStyleColBandSize w:val="1"/>
      <w:tblCellMar>
        <w:top w:w="100" w:type="dxa"/>
        <w:left w:w="115" w:type="dxa"/>
        <w:bottom w:w="100" w:type="dxa"/>
        <w:right w:w="115" w:type="dxa"/>
      </w:tblCellMar>
    </w:tblPr>
  </w:style>
  <w:style w:type="table" w:customStyle="1" w:styleId="ad">
    <w:basedOn w:val="TableNormal"/>
    <w:tblPr>
      <w:tblStyleRowBandSize w:val="1"/>
      <w:tblStyleColBandSize w:val="1"/>
      <w:tblCellMar>
        <w:top w:w="100" w:type="dxa"/>
        <w:left w:w="115"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j2X07BPiatj86WDVTp0HyJJrdw==">AMUW2mXRKWW7Ja6wNr2P8ZwOctg9tIA6EdtBSZWbwjeN738zKmZ+qIDRCVT34i/ShOcKM+3+akWnv/dGSej9snlhKyIjWrIzvpTSwPAILKR76wwKVXYB/pCVZP+H1+CsreFg78gQy9MMD1YcInArIjXVJGIDc1ul8+OoH+2nfsyg2bcIwSwAN8M=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Jarintorn Kiatniyomrung</dc:creator>
  <cp:lastModifiedBy>Jarintorn Kiatniyomrung</cp:lastModifiedBy>
  <cp:revision>4</cp:revision>
  <cp:lastPrinted>2020-02-12T06:38:00Z</cp:lastPrinted>
  <dcterms:created xsi:type="dcterms:W3CDTF">2020-02-12T06:39:00Z</dcterms:created>
  <dcterms:modified xsi:type="dcterms:W3CDTF">2020-02-14T02:23:00Z</dcterms:modified>
</cp:coreProperties>
</file>